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727D" w:rsidRPr="00E372FE" w:rsidRDefault="004B727D" w:rsidP="008242A8">
      <w:pPr>
        <w:spacing w:line="480" w:lineRule="auto"/>
        <w:jc w:val="center"/>
        <w:rPr>
          <w:rFonts w:ascii="Times New Roman" w:hAnsi="Times New Roman" w:cs="Times New Roman"/>
          <w:sz w:val="24"/>
          <w:szCs w:val="24"/>
        </w:rPr>
      </w:pPr>
    </w:p>
    <w:p w:rsidR="004B727D" w:rsidRPr="00E372FE" w:rsidRDefault="004B727D" w:rsidP="008242A8">
      <w:pPr>
        <w:spacing w:line="480" w:lineRule="auto"/>
        <w:jc w:val="center"/>
        <w:rPr>
          <w:rFonts w:ascii="Times New Roman" w:hAnsi="Times New Roman" w:cs="Times New Roman"/>
          <w:sz w:val="24"/>
          <w:szCs w:val="24"/>
        </w:rPr>
      </w:pPr>
    </w:p>
    <w:p w:rsidR="004B727D" w:rsidRPr="00E372FE" w:rsidRDefault="004B727D" w:rsidP="008242A8">
      <w:pPr>
        <w:spacing w:line="480" w:lineRule="auto"/>
        <w:jc w:val="center"/>
        <w:rPr>
          <w:rFonts w:ascii="Times New Roman" w:hAnsi="Times New Roman" w:cs="Times New Roman"/>
          <w:sz w:val="24"/>
          <w:szCs w:val="24"/>
        </w:rPr>
      </w:pPr>
    </w:p>
    <w:p w:rsidR="004B727D" w:rsidRPr="00E372FE" w:rsidRDefault="004B727D" w:rsidP="008242A8">
      <w:pPr>
        <w:spacing w:line="480" w:lineRule="auto"/>
        <w:jc w:val="center"/>
        <w:rPr>
          <w:rFonts w:ascii="Times New Roman" w:hAnsi="Times New Roman" w:cs="Times New Roman"/>
          <w:sz w:val="24"/>
          <w:szCs w:val="24"/>
        </w:rPr>
      </w:pPr>
    </w:p>
    <w:p w:rsidR="004B727D" w:rsidRPr="00E372FE" w:rsidRDefault="004B727D" w:rsidP="008242A8">
      <w:pPr>
        <w:spacing w:line="480" w:lineRule="auto"/>
        <w:jc w:val="center"/>
        <w:rPr>
          <w:rFonts w:ascii="Times New Roman" w:hAnsi="Times New Roman" w:cs="Times New Roman"/>
          <w:sz w:val="24"/>
          <w:szCs w:val="24"/>
        </w:rPr>
      </w:pPr>
    </w:p>
    <w:p w:rsidR="004B727D" w:rsidRPr="00E372FE" w:rsidRDefault="004B727D" w:rsidP="008242A8">
      <w:pPr>
        <w:spacing w:line="480" w:lineRule="auto"/>
        <w:jc w:val="center"/>
        <w:rPr>
          <w:rFonts w:ascii="Times New Roman" w:hAnsi="Times New Roman" w:cs="Times New Roman"/>
          <w:sz w:val="24"/>
          <w:szCs w:val="24"/>
        </w:rPr>
      </w:pPr>
    </w:p>
    <w:p w:rsidR="004B727D" w:rsidRPr="00E372FE" w:rsidRDefault="004B727D" w:rsidP="008242A8">
      <w:pPr>
        <w:spacing w:line="480" w:lineRule="auto"/>
        <w:jc w:val="center"/>
        <w:rPr>
          <w:rFonts w:ascii="Times New Roman" w:hAnsi="Times New Roman" w:cs="Times New Roman"/>
          <w:sz w:val="24"/>
          <w:szCs w:val="24"/>
        </w:rPr>
      </w:pPr>
    </w:p>
    <w:p w:rsidR="004B727D" w:rsidRPr="00E372FE" w:rsidRDefault="004B727D" w:rsidP="008242A8">
      <w:pPr>
        <w:spacing w:line="480" w:lineRule="auto"/>
        <w:jc w:val="center"/>
        <w:rPr>
          <w:rFonts w:ascii="Times New Roman" w:hAnsi="Times New Roman" w:cs="Times New Roman"/>
          <w:sz w:val="24"/>
          <w:szCs w:val="24"/>
        </w:rPr>
      </w:pPr>
    </w:p>
    <w:p w:rsidR="00C651BF" w:rsidRPr="00E372FE" w:rsidRDefault="007C518D" w:rsidP="008242A8">
      <w:pPr>
        <w:spacing w:line="480" w:lineRule="auto"/>
        <w:jc w:val="center"/>
        <w:rPr>
          <w:rFonts w:ascii="Times New Roman" w:hAnsi="Times New Roman" w:cs="Times New Roman"/>
          <w:sz w:val="24"/>
          <w:szCs w:val="24"/>
        </w:rPr>
      </w:pPr>
      <w:r w:rsidRPr="00E372FE">
        <w:rPr>
          <w:rFonts w:ascii="Times New Roman" w:hAnsi="Times New Roman" w:cs="Times New Roman"/>
          <w:sz w:val="24"/>
          <w:szCs w:val="24"/>
        </w:rPr>
        <w:t xml:space="preserve">Responsibilities </w:t>
      </w:r>
      <w:r w:rsidR="008242A8" w:rsidRPr="00E372FE">
        <w:rPr>
          <w:rFonts w:ascii="Times New Roman" w:hAnsi="Times New Roman" w:cs="Times New Roman"/>
          <w:sz w:val="24"/>
          <w:szCs w:val="24"/>
        </w:rPr>
        <w:t>of N</w:t>
      </w:r>
      <w:r w:rsidRPr="00E372FE">
        <w:rPr>
          <w:rFonts w:ascii="Times New Roman" w:hAnsi="Times New Roman" w:cs="Times New Roman"/>
          <w:sz w:val="24"/>
          <w:szCs w:val="24"/>
        </w:rPr>
        <w:t xml:space="preserve">ations with Non-renewable </w:t>
      </w:r>
      <w:r w:rsidR="00E372FE" w:rsidRPr="00E372FE">
        <w:rPr>
          <w:rFonts w:ascii="Times New Roman" w:hAnsi="Times New Roman" w:cs="Times New Roman"/>
          <w:sz w:val="24"/>
          <w:szCs w:val="24"/>
        </w:rPr>
        <w:t>Re</w:t>
      </w:r>
      <w:r w:rsidRPr="00E372FE">
        <w:rPr>
          <w:rFonts w:ascii="Times New Roman" w:hAnsi="Times New Roman" w:cs="Times New Roman"/>
          <w:sz w:val="24"/>
          <w:szCs w:val="24"/>
        </w:rPr>
        <w:t>sources</w:t>
      </w:r>
    </w:p>
    <w:p w:rsidR="004B727D" w:rsidRPr="00E372FE" w:rsidRDefault="004B727D" w:rsidP="008242A8">
      <w:pPr>
        <w:spacing w:line="480" w:lineRule="auto"/>
        <w:jc w:val="center"/>
        <w:rPr>
          <w:rFonts w:ascii="Times New Roman" w:hAnsi="Times New Roman" w:cs="Times New Roman"/>
          <w:sz w:val="24"/>
          <w:szCs w:val="24"/>
        </w:rPr>
      </w:pPr>
      <w:r w:rsidRPr="00E372FE">
        <w:rPr>
          <w:rFonts w:ascii="Times New Roman" w:hAnsi="Times New Roman" w:cs="Times New Roman"/>
          <w:sz w:val="24"/>
          <w:szCs w:val="24"/>
        </w:rPr>
        <w:t>Name</w:t>
      </w:r>
    </w:p>
    <w:p w:rsidR="004B727D" w:rsidRPr="00E372FE" w:rsidRDefault="004B727D" w:rsidP="008242A8">
      <w:pPr>
        <w:spacing w:line="480" w:lineRule="auto"/>
        <w:jc w:val="center"/>
        <w:rPr>
          <w:rFonts w:ascii="Times New Roman" w:hAnsi="Times New Roman" w:cs="Times New Roman"/>
          <w:sz w:val="24"/>
          <w:szCs w:val="24"/>
        </w:rPr>
      </w:pPr>
      <w:r w:rsidRPr="00E372FE">
        <w:rPr>
          <w:rFonts w:ascii="Times New Roman" w:hAnsi="Times New Roman" w:cs="Times New Roman"/>
          <w:sz w:val="24"/>
          <w:szCs w:val="24"/>
        </w:rPr>
        <w:t>Institutional affiliation</w:t>
      </w:r>
    </w:p>
    <w:p w:rsidR="004B727D" w:rsidRPr="00E372FE" w:rsidRDefault="004B727D" w:rsidP="008242A8">
      <w:pPr>
        <w:spacing w:line="480" w:lineRule="auto"/>
        <w:rPr>
          <w:rFonts w:ascii="Times New Roman" w:hAnsi="Times New Roman" w:cs="Times New Roman"/>
          <w:sz w:val="24"/>
          <w:szCs w:val="24"/>
        </w:rPr>
      </w:pPr>
      <w:r w:rsidRPr="00E372FE">
        <w:rPr>
          <w:rFonts w:ascii="Times New Roman" w:hAnsi="Times New Roman" w:cs="Times New Roman"/>
          <w:sz w:val="24"/>
          <w:szCs w:val="24"/>
        </w:rPr>
        <w:br w:type="page"/>
      </w:r>
    </w:p>
    <w:p w:rsidR="008242A8" w:rsidRPr="00E372FE" w:rsidRDefault="008242A8" w:rsidP="008242A8">
      <w:pPr>
        <w:spacing w:line="480" w:lineRule="auto"/>
        <w:jc w:val="center"/>
        <w:rPr>
          <w:rFonts w:ascii="Times New Roman" w:hAnsi="Times New Roman" w:cs="Times New Roman"/>
          <w:sz w:val="24"/>
          <w:szCs w:val="24"/>
        </w:rPr>
      </w:pPr>
      <w:r w:rsidRPr="00E372FE">
        <w:rPr>
          <w:rFonts w:ascii="Times New Roman" w:hAnsi="Times New Roman" w:cs="Times New Roman"/>
          <w:sz w:val="24"/>
          <w:szCs w:val="24"/>
        </w:rPr>
        <w:lastRenderedPageBreak/>
        <w:t xml:space="preserve">Responsibilities </w:t>
      </w:r>
      <w:r w:rsidR="00E372FE">
        <w:rPr>
          <w:rFonts w:ascii="Times New Roman" w:hAnsi="Times New Roman" w:cs="Times New Roman"/>
          <w:sz w:val="24"/>
          <w:szCs w:val="24"/>
        </w:rPr>
        <w:t>of N</w:t>
      </w:r>
      <w:r w:rsidRPr="00E372FE">
        <w:rPr>
          <w:rFonts w:ascii="Times New Roman" w:hAnsi="Times New Roman" w:cs="Times New Roman"/>
          <w:sz w:val="24"/>
          <w:szCs w:val="24"/>
        </w:rPr>
        <w:t xml:space="preserve">ations with Non-renewable </w:t>
      </w:r>
      <w:r w:rsidR="00E372FE">
        <w:rPr>
          <w:rFonts w:ascii="Times New Roman" w:hAnsi="Times New Roman" w:cs="Times New Roman"/>
          <w:sz w:val="24"/>
          <w:szCs w:val="24"/>
        </w:rPr>
        <w:t>Re</w:t>
      </w:r>
      <w:r w:rsidRPr="00E372FE">
        <w:rPr>
          <w:rFonts w:ascii="Times New Roman" w:hAnsi="Times New Roman" w:cs="Times New Roman"/>
          <w:sz w:val="24"/>
          <w:szCs w:val="24"/>
        </w:rPr>
        <w:t>sources</w:t>
      </w:r>
    </w:p>
    <w:p w:rsidR="007C518D" w:rsidRPr="00E372FE" w:rsidRDefault="007C518D" w:rsidP="00E372FE">
      <w:pPr>
        <w:spacing w:line="480" w:lineRule="auto"/>
        <w:ind w:firstLine="720"/>
        <w:rPr>
          <w:rFonts w:ascii="Times New Roman" w:hAnsi="Times New Roman" w:cs="Times New Roman"/>
          <w:sz w:val="24"/>
          <w:szCs w:val="24"/>
        </w:rPr>
      </w:pPr>
      <w:r w:rsidRPr="00E372FE">
        <w:rPr>
          <w:rFonts w:ascii="Times New Roman" w:hAnsi="Times New Roman" w:cs="Times New Roman"/>
          <w:sz w:val="24"/>
          <w:szCs w:val="24"/>
        </w:rPr>
        <w:t>Non-renewable resources are resources with economic value and which cannot readily replace by other natural means on a level equal to its use. The natural materials, organism, or substance found in nature are life necessities useful to people and contributes to industries. The most familiar of these natural resources are</w:t>
      </w:r>
      <w:r w:rsidR="00072D36" w:rsidRPr="00E372FE">
        <w:rPr>
          <w:rFonts w:ascii="Times New Roman" w:hAnsi="Times New Roman" w:cs="Times New Roman"/>
          <w:sz w:val="24"/>
          <w:szCs w:val="24"/>
        </w:rPr>
        <w:t xml:space="preserve"> minerals, rock, uranium, metals and</w:t>
      </w:r>
      <w:r w:rsidRPr="00E372FE">
        <w:rPr>
          <w:rFonts w:ascii="Times New Roman" w:hAnsi="Times New Roman" w:cs="Times New Roman"/>
          <w:sz w:val="24"/>
          <w:szCs w:val="24"/>
        </w:rPr>
        <w:t xml:space="preserve"> fossil fuels such as coal, natural gas and oil</w:t>
      </w:r>
      <w:r w:rsidR="00E372FE" w:rsidRPr="00E372FE">
        <w:rPr>
          <w:rFonts w:ascii="Times New Roman" w:hAnsi="Times New Roman" w:cs="Times New Roman"/>
          <w:sz w:val="24"/>
          <w:szCs w:val="24"/>
          <w:shd w:val="clear" w:color="auto" w:fill="FFFFFF"/>
        </w:rPr>
        <w:t xml:space="preserve"> (Baranes, Jacqmin, &amp; Poudou, 2015)</w:t>
      </w:r>
      <w:r w:rsidR="00072D36" w:rsidRPr="00E372FE">
        <w:rPr>
          <w:rFonts w:ascii="Times New Roman" w:hAnsi="Times New Roman" w:cs="Times New Roman"/>
          <w:sz w:val="24"/>
          <w:szCs w:val="24"/>
        </w:rPr>
        <w:t xml:space="preserve">. Therefore, countries with access to the planets resources continue to grow at a great pace due to the ease of use and cheap availability of the resources. However, such countries place a tremendous strain on their availability as </w:t>
      </w:r>
      <w:r w:rsidR="007248BA" w:rsidRPr="00E372FE">
        <w:rPr>
          <w:rFonts w:ascii="Times New Roman" w:hAnsi="Times New Roman" w:cs="Times New Roman"/>
          <w:sz w:val="24"/>
          <w:szCs w:val="24"/>
        </w:rPr>
        <w:t xml:space="preserve">they frequently use them. </w:t>
      </w:r>
    </w:p>
    <w:p w:rsidR="00E372FE" w:rsidRPr="00E372FE" w:rsidRDefault="007248BA" w:rsidP="00E372FE">
      <w:pPr>
        <w:spacing w:line="480" w:lineRule="auto"/>
        <w:ind w:firstLine="720"/>
        <w:rPr>
          <w:rFonts w:ascii="Times New Roman" w:hAnsi="Times New Roman" w:cs="Times New Roman"/>
          <w:sz w:val="24"/>
          <w:szCs w:val="24"/>
        </w:rPr>
      </w:pPr>
      <w:r w:rsidRPr="00E372FE">
        <w:rPr>
          <w:rFonts w:ascii="Times New Roman" w:hAnsi="Times New Roman" w:cs="Times New Roman"/>
          <w:sz w:val="24"/>
          <w:szCs w:val="24"/>
        </w:rPr>
        <w:t xml:space="preserve">The nations with the non-renewable resources ought to be responsible in their usage and adapt alternative resources for use. </w:t>
      </w:r>
      <w:r w:rsidR="004B727D" w:rsidRPr="00E372FE">
        <w:rPr>
          <w:rFonts w:ascii="Times New Roman" w:hAnsi="Times New Roman" w:cs="Times New Roman"/>
          <w:sz w:val="24"/>
          <w:szCs w:val="24"/>
        </w:rPr>
        <w:t>Implementing the 3R’s- Reduce, Re-use and Re-cycle the nations adapts to best strategies for conserving natural gas, petroleum oil, coal and other resources. Reducing amount of fossil fuels consumption reduces carbon dioxide in the atmosphere. Instead, use alternative renewable energy. Since it takes energy to manufacture items that people use such as appliances, electronic gadgets and clothing people should thus re-use the items. Re-cycling by processing unwanted materials and items instead of disposing them reduces the need of raw materials</w:t>
      </w:r>
      <w:r w:rsidR="00E372FE" w:rsidRPr="00E372FE">
        <w:rPr>
          <w:rFonts w:ascii="Times New Roman" w:hAnsi="Times New Roman" w:cs="Times New Roman"/>
          <w:sz w:val="24"/>
          <w:szCs w:val="24"/>
          <w:shd w:val="clear" w:color="auto" w:fill="FFFFFF"/>
        </w:rPr>
        <w:t xml:space="preserve"> (Baranes, Jacqmin, &amp; Poudou, 2015)</w:t>
      </w:r>
      <w:r w:rsidR="004B727D" w:rsidRPr="00E372FE">
        <w:rPr>
          <w:rFonts w:ascii="Times New Roman" w:hAnsi="Times New Roman" w:cs="Times New Roman"/>
          <w:sz w:val="24"/>
          <w:szCs w:val="24"/>
        </w:rPr>
        <w:t>.</w:t>
      </w:r>
    </w:p>
    <w:p w:rsidR="00E372FE" w:rsidRPr="00E372FE" w:rsidRDefault="00E372FE">
      <w:pPr>
        <w:rPr>
          <w:rFonts w:ascii="Times New Roman" w:hAnsi="Times New Roman" w:cs="Times New Roman"/>
          <w:sz w:val="24"/>
          <w:szCs w:val="24"/>
        </w:rPr>
      </w:pPr>
      <w:r w:rsidRPr="00E372FE">
        <w:rPr>
          <w:rFonts w:ascii="Times New Roman" w:hAnsi="Times New Roman" w:cs="Times New Roman"/>
          <w:sz w:val="24"/>
          <w:szCs w:val="24"/>
        </w:rPr>
        <w:br w:type="page"/>
      </w:r>
    </w:p>
    <w:p w:rsidR="00E372FE" w:rsidRPr="00E372FE" w:rsidRDefault="00E372FE" w:rsidP="00E372FE">
      <w:pPr>
        <w:shd w:val="clear" w:color="auto" w:fill="FFFFFF"/>
        <w:spacing w:after="0" w:line="240" w:lineRule="auto"/>
        <w:jc w:val="center"/>
        <w:rPr>
          <w:rFonts w:ascii="Times New Roman" w:eastAsia="Times New Roman" w:hAnsi="Times New Roman" w:cs="Times New Roman"/>
          <w:color w:val="000000"/>
          <w:sz w:val="24"/>
          <w:szCs w:val="24"/>
        </w:rPr>
      </w:pPr>
      <w:r w:rsidRPr="00E372FE">
        <w:rPr>
          <w:rFonts w:ascii="Times New Roman" w:eastAsia="Times New Roman" w:hAnsi="Times New Roman" w:cs="Times New Roman"/>
          <w:color w:val="000000"/>
          <w:sz w:val="24"/>
          <w:szCs w:val="24"/>
        </w:rPr>
        <w:t>References</w:t>
      </w:r>
    </w:p>
    <w:p w:rsidR="00E372FE" w:rsidRPr="00E372FE" w:rsidRDefault="00E372FE" w:rsidP="00E372FE">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E372FE">
        <w:rPr>
          <w:rFonts w:ascii="Times New Roman" w:eastAsia="Times New Roman" w:hAnsi="Times New Roman" w:cs="Times New Roman"/>
          <w:color w:val="000000"/>
          <w:sz w:val="24"/>
          <w:szCs w:val="24"/>
        </w:rPr>
        <w:t>Baranes, E., Jacqmin, J., &amp; Poudou, J. (2015). Non-Renewable and Intermittent Renewable Energy Sources: Friends and Foes? </w:t>
      </w:r>
      <w:r w:rsidRPr="00E372FE">
        <w:rPr>
          <w:rFonts w:ascii="Times New Roman" w:eastAsia="Times New Roman" w:hAnsi="Times New Roman" w:cs="Times New Roman"/>
          <w:i/>
          <w:iCs/>
          <w:color w:val="000000"/>
          <w:sz w:val="24"/>
          <w:szCs w:val="24"/>
        </w:rPr>
        <w:t>SSRN Electronic Journal</w:t>
      </w:r>
      <w:r w:rsidRPr="00E372FE">
        <w:rPr>
          <w:rFonts w:ascii="Times New Roman" w:eastAsia="Times New Roman" w:hAnsi="Times New Roman" w:cs="Times New Roman"/>
          <w:color w:val="000000"/>
          <w:sz w:val="24"/>
          <w:szCs w:val="24"/>
        </w:rPr>
        <w:t>. doi:10.2139/ssrn.2567208</w:t>
      </w:r>
    </w:p>
    <w:p w:rsidR="00072D36" w:rsidRPr="00E372FE" w:rsidRDefault="00072D36" w:rsidP="008242A8">
      <w:pPr>
        <w:spacing w:line="480" w:lineRule="auto"/>
        <w:rPr>
          <w:rFonts w:ascii="Times New Roman" w:hAnsi="Times New Roman" w:cs="Times New Roman"/>
          <w:sz w:val="24"/>
          <w:szCs w:val="24"/>
        </w:rPr>
      </w:pPr>
    </w:p>
    <w:sectPr w:rsidR="00072D36" w:rsidRPr="00E372FE" w:rsidSect="008242A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47541" w:rsidRDefault="00547541" w:rsidP="008242A8">
      <w:pPr>
        <w:spacing w:after="0" w:line="240" w:lineRule="auto"/>
      </w:pPr>
      <w:r>
        <w:separator/>
      </w:r>
    </w:p>
  </w:endnote>
  <w:endnote w:type="continuationSeparator" w:id="1">
    <w:p w:rsidR="00547541" w:rsidRDefault="00547541" w:rsidP="008242A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47541" w:rsidRDefault="00547541" w:rsidP="008242A8">
      <w:pPr>
        <w:spacing w:after="0" w:line="240" w:lineRule="auto"/>
      </w:pPr>
      <w:r>
        <w:separator/>
      </w:r>
    </w:p>
  </w:footnote>
  <w:footnote w:type="continuationSeparator" w:id="1">
    <w:p w:rsidR="00547541" w:rsidRDefault="00547541" w:rsidP="008242A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1790026"/>
      <w:docPartObj>
        <w:docPartGallery w:val="Page Numbers (Top of Page)"/>
        <w:docPartUnique/>
      </w:docPartObj>
    </w:sdtPr>
    <w:sdtContent>
      <w:p w:rsidR="008242A8" w:rsidRPr="008242A8" w:rsidRDefault="008242A8" w:rsidP="00E372FE">
        <w:pPr>
          <w:spacing w:line="480" w:lineRule="auto"/>
          <w:rPr>
            <w:rFonts w:ascii="Times New Roman" w:hAnsi="Times New Roman" w:cs="Times New Roman"/>
            <w:sz w:val="24"/>
            <w:szCs w:val="24"/>
          </w:rPr>
        </w:pPr>
        <w:r w:rsidRPr="008242A8">
          <w:rPr>
            <w:rFonts w:ascii="Times New Roman" w:hAnsi="Times New Roman" w:cs="Times New Roman"/>
            <w:sz w:val="24"/>
            <w:szCs w:val="24"/>
          </w:rPr>
          <w:t xml:space="preserve">Responsibilities </w:t>
        </w:r>
        <w:r w:rsidR="00E372FE">
          <w:rPr>
            <w:rFonts w:ascii="Times New Roman" w:hAnsi="Times New Roman" w:cs="Times New Roman"/>
            <w:sz w:val="24"/>
            <w:szCs w:val="24"/>
          </w:rPr>
          <w:t>of N</w:t>
        </w:r>
        <w:r w:rsidRPr="008242A8">
          <w:rPr>
            <w:rFonts w:ascii="Times New Roman" w:hAnsi="Times New Roman" w:cs="Times New Roman"/>
            <w:sz w:val="24"/>
            <w:szCs w:val="24"/>
          </w:rPr>
          <w:t xml:space="preserve">ations with Non-renewable </w:t>
        </w:r>
        <w:r w:rsidR="00E372FE">
          <w:rPr>
            <w:rFonts w:ascii="Times New Roman" w:hAnsi="Times New Roman" w:cs="Times New Roman"/>
            <w:sz w:val="24"/>
            <w:szCs w:val="24"/>
          </w:rPr>
          <w:t>Re</w:t>
        </w:r>
        <w:r w:rsidRPr="008242A8">
          <w:rPr>
            <w:rFonts w:ascii="Times New Roman" w:hAnsi="Times New Roman" w:cs="Times New Roman"/>
            <w:sz w:val="24"/>
            <w:szCs w:val="24"/>
          </w:rPr>
          <w:t>sources</w:t>
        </w:r>
        <w:r w:rsidR="00E372FE">
          <w:rPr>
            <w:rFonts w:ascii="Times New Roman" w:hAnsi="Times New Roman" w:cs="Times New Roman"/>
            <w:sz w:val="24"/>
            <w:szCs w:val="24"/>
          </w:rPr>
          <w:t xml:space="preserve"> </w:t>
        </w:r>
        <w:r>
          <w:rPr>
            <w:rFonts w:ascii="Times New Roman" w:hAnsi="Times New Roman" w:cs="Times New Roman"/>
            <w:sz w:val="24"/>
            <w:szCs w:val="24"/>
          </w:rPr>
          <w:t xml:space="preserve">  </w:t>
        </w:r>
        <w:r w:rsidRPr="008242A8">
          <w:rPr>
            <w:rFonts w:ascii="Times New Roman" w:hAnsi="Times New Roman" w:cs="Times New Roman"/>
            <w:sz w:val="24"/>
            <w:szCs w:val="24"/>
          </w:rPr>
          <w:t xml:space="preserve">                                                        </w:t>
        </w:r>
        <w:r w:rsidRPr="008242A8">
          <w:rPr>
            <w:rFonts w:ascii="Times New Roman" w:hAnsi="Times New Roman" w:cs="Times New Roman"/>
            <w:sz w:val="24"/>
            <w:szCs w:val="24"/>
          </w:rPr>
          <w:fldChar w:fldCharType="begin"/>
        </w:r>
        <w:r w:rsidRPr="008242A8">
          <w:rPr>
            <w:rFonts w:ascii="Times New Roman" w:hAnsi="Times New Roman" w:cs="Times New Roman"/>
            <w:sz w:val="24"/>
            <w:szCs w:val="24"/>
          </w:rPr>
          <w:instrText xml:space="preserve"> PAGE   \* MERGEFORMAT </w:instrText>
        </w:r>
        <w:r w:rsidRPr="008242A8">
          <w:rPr>
            <w:rFonts w:ascii="Times New Roman" w:hAnsi="Times New Roman" w:cs="Times New Roman"/>
            <w:sz w:val="24"/>
            <w:szCs w:val="24"/>
          </w:rPr>
          <w:fldChar w:fldCharType="separate"/>
        </w:r>
        <w:r w:rsidR="00E372FE">
          <w:rPr>
            <w:rFonts w:ascii="Times New Roman" w:hAnsi="Times New Roman" w:cs="Times New Roman"/>
            <w:noProof/>
            <w:sz w:val="24"/>
            <w:szCs w:val="24"/>
          </w:rPr>
          <w:t>2</w:t>
        </w:r>
        <w:r w:rsidRPr="008242A8">
          <w:rPr>
            <w:rFonts w:ascii="Times New Roman" w:hAnsi="Times New Roman" w:cs="Times New Roman"/>
            <w:sz w:val="24"/>
            <w:szCs w:val="24"/>
          </w:rPr>
          <w:fldChar w:fldCharType="end"/>
        </w:r>
      </w:p>
    </w:sdtContent>
  </w:sdt>
  <w:p w:rsidR="008242A8" w:rsidRDefault="008242A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2A8" w:rsidRPr="008242A8" w:rsidRDefault="008242A8" w:rsidP="008242A8">
    <w:pPr>
      <w:spacing w:line="480" w:lineRule="auto"/>
      <w:rPr>
        <w:rFonts w:ascii="Times New Roman" w:hAnsi="Times New Roman" w:cs="Times New Roman"/>
        <w:sz w:val="24"/>
        <w:szCs w:val="24"/>
      </w:rPr>
    </w:pPr>
    <w:r w:rsidRPr="008242A8">
      <w:rPr>
        <w:rFonts w:ascii="Times New Roman" w:hAnsi="Times New Roman" w:cs="Times New Roman"/>
        <w:sz w:val="24"/>
        <w:szCs w:val="24"/>
      </w:rPr>
      <w:t>Running head: Responsibilities of nations with Non-renewable sources</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savePreviewPicture/>
  <w:footnotePr>
    <w:footnote w:id="0"/>
    <w:footnote w:id="1"/>
  </w:footnotePr>
  <w:endnotePr>
    <w:endnote w:id="0"/>
    <w:endnote w:id="1"/>
  </w:endnotePr>
  <w:compat/>
  <w:rsids>
    <w:rsidRoot w:val="007C518D"/>
    <w:rsid w:val="00072D36"/>
    <w:rsid w:val="004B727D"/>
    <w:rsid w:val="00547541"/>
    <w:rsid w:val="007248BA"/>
    <w:rsid w:val="007C518D"/>
    <w:rsid w:val="008242A8"/>
    <w:rsid w:val="00C651BF"/>
    <w:rsid w:val="00E372F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51B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242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42A8"/>
  </w:style>
  <w:style w:type="paragraph" w:styleId="Footer">
    <w:name w:val="footer"/>
    <w:basedOn w:val="Normal"/>
    <w:link w:val="FooterChar"/>
    <w:uiPriority w:val="99"/>
    <w:semiHidden/>
    <w:unhideWhenUsed/>
    <w:rsid w:val="008242A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242A8"/>
  </w:style>
  <w:style w:type="character" w:customStyle="1" w:styleId="gray">
    <w:name w:val="gray"/>
    <w:basedOn w:val="DefaultParagraphFont"/>
    <w:rsid w:val="00E372FE"/>
  </w:style>
  <w:style w:type="paragraph" w:customStyle="1" w:styleId="cpformat">
    <w:name w:val="cpformat"/>
    <w:basedOn w:val="Normal"/>
    <w:rsid w:val="00E372FE"/>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E372FE"/>
    <w:rPr>
      <w:i/>
      <w:iCs/>
    </w:rPr>
  </w:style>
</w:styles>
</file>

<file path=word/webSettings.xml><?xml version="1.0" encoding="utf-8"?>
<w:webSettings xmlns:r="http://schemas.openxmlformats.org/officeDocument/2006/relationships" xmlns:w="http://schemas.openxmlformats.org/wordprocessingml/2006/main">
  <w:divs>
    <w:div w:id="202711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1</Pages>
  <Words>261</Words>
  <Characters>1489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1747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2019-01-27T04:47:00Z</dcterms:created>
  <dcterms:modified xsi:type="dcterms:W3CDTF">2019-01-27T05:37:00Z</dcterms:modified>
</cp:coreProperties>
</file>